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0F" w:rsidRDefault="00E61D7B" w:rsidP="00E61D7B">
      <w:pPr>
        <w:spacing w:line="276" w:lineRule="auto"/>
        <w:jc w:val="center"/>
        <w:rPr>
          <w:rFonts w:ascii="Times New Roman" w:hAnsi="Times New Roman" w:cs="Times New Roman"/>
          <w:szCs w:val="28"/>
        </w:rPr>
      </w:pPr>
      <w:r w:rsidRPr="00E61D7B">
        <w:rPr>
          <w:rFonts w:ascii="Times New Roman" w:hAnsi="Times New Roman" w:cs="Times New Roman"/>
          <w:szCs w:val="28"/>
        </w:rPr>
        <w:t>Российская Федерация</w:t>
      </w:r>
      <w:r w:rsidR="00794147">
        <w:rPr>
          <w:rFonts w:ascii="Times New Roman" w:hAnsi="Times New Roman" w:cs="Times New Roman"/>
          <w:szCs w:val="28"/>
        </w:rPr>
        <w:t xml:space="preserve">            </w:t>
      </w:r>
    </w:p>
    <w:p w:rsidR="00E61D7B" w:rsidRPr="00E61D7B" w:rsidRDefault="00E61D7B" w:rsidP="00E61D7B">
      <w:pPr>
        <w:spacing w:line="276" w:lineRule="auto"/>
        <w:jc w:val="center"/>
        <w:rPr>
          <w:rFonts w:ascii="Times New Roman" w:eastAsia="Calibri" w:hAnsi="Times New Roman" w:cs="Times New Roman"/>
          <w:szCs w:val="28"/>
        </w:rPr>
      </w:pPr>
      <w:r w:rsidRPr="00E61D7B">
        <w:rPr>
          <w:rFonts w:ascii="Times New Roman" w:eastAsia="Calibri" w:hAnsi="Times New Roman" w:cs="Times New Roman"/>
          <w:szCs w:val="28"/>
        </w:rPr>
        <w:t>Ростовская область Семикаракорский район</w:t>
      </w:r>
    </w:p>
    <w:p w:rsidR="00E61D7B" w:rsidRPr="00E61D7B" w:rsidRDefault="00E61D7B" w:rsidP="00E61D7B">
      <w:pPr>
        <w:spacing w:line="276" w:lineRule="auto"/>
        <w:jc w:val="center"/>
        <w:rPr>
          <w:rFonts w:ascii="Times New Roman" w:eastAsia="Calibri" w:hAnsi="Times New Roman" w:cs="Times New Roman"/>
          <w:szCs w:val="28"/>
        </w:rPr>
      </w:pPr>
      <w:r w:rsidRPr="00E61D7B">
        <w:rPr>
          <w:rFonts w:ascii="Times New Roman" w:eastAsia="Calibri" w:hAnsi="Times New Roman" w:cs="Times New Roman"/>
          <w:szCs w:val="28"/>
        </w:rPr>
        <w:t>Собрание депутатов Большемечетновского сельского поселения</w:t>
      </w:r>
    </w:p>
    <w:p w:rsidR="00E61D7B" w:rsidRPr="00E61D7B" w:rsidRDefault="00E61D7B" w:rsidP="00E61D7B">
      <w:pPr>
        <w:spacing w:line="276" w:lineRule="auto"/>
        <w:ind w:firstLine="737"/>
        <w:jc w:val="center"/>
        <w:rPr>
          <w:rFonts w:ascii="Times New Roman" w:eastAsia="Calibri" w:hAnsi="Times New Roman" w:cs="Times New Roman"/>
          <w:szCs w:val="28"/>
        </w:rPr>
      </w:pPr>
    </w:p>
    <w:p w:rsidR="00E61D7B" w:rsidRDefault="00E61D7B" w:rsidP="00E61D7B">
      <w:pPr>
        <w:spacing w:line="276" w:lineRule="auto"/>
        <w:jc w:val="center"/>
        <w:rPr>
          <w:rFonts w:ascii="Times New Roman" w:eastAsia="Calibri" w:hAnsi="Times New Roman" w:cs="Times New Roman"/>
          <w:szCs w:val="28"/>
        </w:rPr>
      </w:pPr>
      <w:r w:rsidRPr="00E61D7B">
        <w:rPr>
          <w:rFonts w:ascii="Times New Roman" w:eastAsia="Calibri" w:hAnsi="Times New Roman" w:cs="Times New Roman"/>
          <w:b/>
          <w:szCs w:val="28"/>
        </w:rPr>
        <w:t xml:space="preserve">  </w:t>
      </w:r>
      <w:r w:rsidRPr="00E61D7B">
        <w:rPr>
          <w:rFonts w:ascii="Times New Roman" w:eastAsia="Calibri" w:hAnsi="Times New Roman" w:cs="Times New Roman"/>
          <w:szCs w:val="28"/>
        </w:rPr>
        <w:t xml:space="preserve">РЕШЕНИЕ </w:t>
      </w:r>
    </w:p>
    <w:p w:rsidR="00E61D7B" w:rsidRPr="00E61D7B" w:rsidRDefault="00E61D7B" w:rsidP="00E61D7B">
      <w:pPr>
        <w:spacing w:line="276" w:lineRule="auto"/>
        <w:jc w:val="center"/>
        <w:rPr>
          <w:rFonts w:ascii="Times New Roman" w:eastAsia="Calibri" w:hAnsi="Times New Roman" w:cs="Times New Roman"/>
          <w:szCs w:val="28"/>
        </w:rPr>
      </w:pPr>
    </w:p>
    <w:p w:rsidR="00551086" w:rsidRDefault="00551086" w:rsidP="00E61D7B">
      <w:pPr>
        <w:spacing w:line="276" w:lineRule="auto"/>
        <w:jc w:val="center"/>
      </w:pPr>
      <w:r>
        <w:t>О перечне мест на территории</w:t>
      </w:r>
      <w:r w:rsidR="00E61D7B">
        <w:t xml:space="preserve"> </w:t>
      </w:r>
      <w:r w:rsidR="005C3788">
        <w:t xml:space="preserve">Большемечетновского сельского </w:t>
      </w:r>
      <w:r>
        <w:t xml:space="preserve"> поселения,</w:t>
      </w:r>
    </w:p>
    <w:p w:rsidR="00551086" w:rsidRDefault="00551086" w:rsidP="00E61D7B">
      <w:pPr>
        <w:spacing w:line="276" w:lineRule="auto"/>
        <w:jc w:val="center"/>
      </w:pPr>
      <w:r>
        <w:t>нахождение в которых может причинить вред здоровью детей,</w:t>
      </w:r>
    </w:p>
    <w:p w:rsidR="00551086" w:rsidRDefault="00551086" w:rsidP="00E61D7B">
      <w:pPr>
        <w:spacing w:line="276" w:lineRule="auto"/>
        <w:jc w:val="center"/>
      </w:pPr>
      <w:r>
        <w:t>их физическому, интеллектуальному,  психическому,</w:t>
      </w:r>
      <w:r w:rsidR="00E61D7B">
        <w:t xml:space="preserve"> </w:t>
      </w:r>
      <w:r>
        <w:t>духовному и нравственному развитию,</w:t>
      </w:r>
      <w:r w:rsidR="00E61D7B">
        <w:t xml:space="preserve"> </w:t>
      </w:r>
      <w:r>
        <w:t>общественных мест, в которых в ночное время</w:t>
      </w:r>
    </w:p>
    <w:p w:rsidR="00551086" w:rsidRDefault="00551086" w:rsidP="00E61D7B">
      <w:pPr>
        <w:spacing w:line="276" w:lineRule="auto"/>
        <w:jc w:val="center"/>
      </w:pPr>
      <w:r>
        <w:t>не допускается  нахождение детей без сопровождения родителей</w:t>
      </w:r>
    </w:p>
    <w:p w:rsidR="00551086" w:rsidRDefault="00551086" w:rsidP="00E61D7B">
      <w:pPr>
        <w:spacing w:line="276" w:lineRule="auto"/>
        <w:jc w:val="center"/>
      </w:pPr>
      <w:r>
        <w:t>(лиц, их заменяющих) или лиц, осуществляющих</w:t>
      </w:r>
    </w:p>
    <w:p w:rsidR="00551086" w:rsidRDefault="00551086" w:rsidP="00E61D7B">
      <w:pPr>
        <w:spacing w:line="276" w:lineRule="auto"/>
        <w:jc w:val="center"/>
      </w:pPr>
      <w:r>
        <w:t>мероприятия с участием детей</w:t>
      </w:r>
    </w:p>
    <w:p w:rsidR="00551086" w:rsidRDefault="00551086" w:rsidP="00E61D7B">
      <w:pPr>
        <w:spacing w:line="276" w:lineRule="auto"/>
      </w:pPr>
    </w:p>
    <w:p w:rsidR="00551086" w:rsidRPr="004909D7" w:rsidRDefault="00551086" w:rsidP="00E61D7B">
      <w:pPr>
        <w:spacing w:line="276" w:lineRule="auto"/>
        <w:rPr>
          <w:b/>
        </w:rPr>
      </w:pPr>
      <w:r>
        <w:rPr>
          <w:b/>
        </w:rPr>
        <w:t xml:space="preserve">           </w:t>
      </w:r>
      <w:r w:rsidRPr="004909D7">
        <w:rPr>
          <w:b/>
        </w:rPr>
        <w:t xml:space="preserve">Принято </w:t>
      </w:r>
    </w:p>
    <w:p w:rsidR="00551086" w:rsidRPr="004909D7" w:rsidRDefault="00551086" w:rsidP="00E61D7B">
      <w:pPr>
        <w:spacing w:line="276" w:lineRule="auto"/>
        <w:rPr>
          <w:b/>
        </w:rPr>
      </w:pPr>
      <w:r w:rsidRPr="004909D7">
        <w:rPr>
          <w:b/>
        </w:rPr>
        <w:t>Собранием депутатов</w:t>
      </w:r>
      <w:r w:rsidRPr="004909D7">
        <w:rPr>
          <w:b/>
        </w:rPr>
        <w:tab/>
      </w:r>
      <w:r>
        <w:rPr>
          <w:b/>
        </w:rPr>
        <w:t xml:space="preserve">                         </w:t>
      </w:r>
      <w:r w:rsidRPr="004909D7">
        <w:rPr>
          <w:b/>
        </w:rPr>
        <w:t xml:space="preserve">№ </w:t>
      </w:r>
      <w:r w:rsidR="00081E0F">
        <w:rPr>
          <w:b/>
        </w:rPr>
        <w:t>146</w:t>
      </w:r>
      <w:r>
        <w:rPr>
          <w:b/>
        </w:rPr>
        <w:t xml:space="preserve">                               </w:t>
      </w:r>
      <w:r w:rsidR="00081E0F">
        <w:rPr>
          <w:b/>
        </w:rPr>
        <w:t xml:space="preserve">«30» марта </w:t>
      </w:r>
      <w:r w:rsidR="00E61D7B">
        <w:rPr>
          <w:b/>
        </w:rPr>
        <w:t>2020</w:t>
      </w:r>
    </w:p>
    <w:p w:rsidR="00551086" w:rsidRDefault="00551086" w:rsidP="00E61D7B">
      <w:pPr>
        <w:spacing w:line="276" w:lineRule="auto"/>
      </w:pPr>
    </w:p>
    <w:p w:rsidR="00E61D7B" w:rsidRDefault="00E61D7B" w:rsidP="00E61D7B">
      <w:pPr>
        <w:spacing w:line="276" w:lineRule="auto"/>
      </w:pPr>
    </w:p>
    <w:p w:rsidR="00551086" w:rsidRDefault="00551086" w:rsidP="00E61D7B">
      <w:pPr>
        <w:spacing w:line="276" w:lineRule="auto"/>
        <w:ind w:firstLine="567"/>
      </w:pPr>
      <w:r>
        <w:t>В соответствии с Областным законом от 16.12.2009 № 346 – ЗС «О мерах по предупреждению причинения вреда здоровью детей, их физическому, интеллектуальному, психическому, духовному и нравственному развитию», решением Собрания депутатов от</w:t>
      </w:r>
      <w:r w:rsidR="00E61D7B">
        <w:t xml:space="preserve"> </w:t>
      </w:r>
      <w:r>
        <w:t xml:space="preserve"> </w:t>
      </w:r>
      <w:r w:rsidR="009D7F32">
        <w:t>30.03</w:t>
      </w:r>
      <w:r>
        <w:t>.</w:t>
      </w:r>
      <w:r w:rsidR="00E61D7B">
        <w:t>2020</w:t>
      </w:r>
      <w:r>
        <w:t xml:space="preserve"> № </w:t>
      </w:r>
      <w:r w:rsidR="009D7F32">
        <w:t>145</w:t>
      </w:r>
      <w:bookmarkStart w:id="0" w:name="_GoBack"/>
      <w:bookmarkEnd w:id="0"/>
      <w:r w:rsidR="00E61D7B">
        <w:t xml:space="preserve"> </w:t>
      </w:r>
      <w:r>
        <w:t xml:space="preserve">«О принятии Положения о порядке формирования экспертной комиссии  по определению мест, нахождение в которых может причинить вред здоровью детей, их физическому, интеллектуальному,  психическому,  духовному и нравственному развитию, общественных мест, в которых в ночное время не допускается  нахождение детей без сопровождения родителей (лиц, их заменяющих) или лиц, осуществляющих мероприятия с участием детей», Собрание депутатов </w:t>
      </w:r>
      <w:r w:rsidR="00E61D7B">
        <w:t xml:space="preserve">Большемечетновского сельского </w:t>
      </w:r>
      <w:r>
        <w:t xml:space="preserve">поселения </w:t>
      </w:r>
    </w:p>
    <w:p w:rsidR="00551086" w:rsidRDefault="00551086" w:rsidP="00E61D7B">
      <w:pPr>
        <w:spacing w:line="276" w:lineRule="auto"/>
      </w:pPr>
    </w:p>
    <w:p w:rsidR="00551086" w:rsidRDefault="00551086" w:rsidP="00E61D7B">
      <w:pPr>
        <w:spacing w:line="276" w:lineRule="auto"/>
        <w:jc w:val="center"/>
      </w:pPr>
      <w:r>
        <w:t>РЕШИЛО:</w:t>
      </w:r>
    </w:p>
    <w:p w:rsidR="00E61D7B" w:rsidRDefault="00E61D7B" w:rsidP="00E61D7B">
      <w:pPr>
        <w:spacing w:line="276" w:lineRule="auto"/>
        <w:jc w:val="center"/>
      </w:pPr>
    </w:p>
    <w:p w:rsidR="00551086" w:rsidRDefault="00551086" w:rsidP="00E61D7B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</w:pPr>
      <w:r w:rsidRPr="00551086">
        <w:t xml:space="preserve"> </w:t>
      </w:r>
      <w:r>
        <w:t>Утвердить  перечень мест на территории Большемечетновского сельского поселения, 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 согласно приложению  к настоящему решению.</w:t>
      </w:r>
    </w:p>
    <w:p w:rsidR="00D574DD" w:rsidRPr="00551086" w:rsidRDefault="00551086" w:rsidP="00E61D7B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76" w:lineRule="auto"/>
        <w:ind w:left="0" w:firstLine="567"/>
        <w:rPr>
          <w:rFonts w:ascii="Times New Roman" w:hAnsi="Times New Roman" w:cs="Times New Roman"/>
          <w:szCs w:val="28"/>
        </w:rPr>
      </w:pPr>
      <w:r>
        <w:lastRenderedPageBreak/>
        <w:t xml:space="preserve">Настоящее решение вступает в силу после его официального обнародования на информационном стенде в здании Администрации Большемечетновского сельского  поселения и в библиотеке муниципального бюджетного учреждения. </w:t>
      </w:r>
    </w:p>
    <w:p w:rsidR="00551086" w:rsidRPr="00551086" w:rsidRDefault="00551086" w:rsidP="00E61D7B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76" w:lineRule="auto"/>
        <w:ind w:left="0" w:firstLine="567"/>
        <w:rPr>
          <w:rFonts w:ascii="Times New Roman" w:hAnsi="Times New Roman" w:cs="Times New Roman"/>
          <w:szCs w:val="28"/>
        </w:rPr>
      </w:pPr>
      <w:r>
        <w:t xml:space="preserve">Контроль за исполнением настоящего решения </w:t>
      </w:r>
      <w:r w:rsidR="00E61D7B">
        <w:t>оставляю за собой</w:t>
      </w:r>
      <w:r>
        <w:t>.</w:t>
      </w:r>
    </w:p>
    <w:p w:rsidR="00551086" w:rsidRDefault="00551086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51086" w:rsidRDefault="00551086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6578"/>
        <w:gridCol w:w="3457"/>
      </w:tblGrid>
      <w:tr w:rsidR="00E61D7B" w:rsidRPr="00E61D7B" w:rsidTr="008B6C98">
        <w:trPr>
          <w:trHeight w:val="768"/>
        </w:trPr>
        <w:tc>
          <w:tcPr>
            <w:tcW w:w="6578" w:type="dxa"/>
            <w:hideMark/>
          </w:tcPr>
          <w:p w:rsidR="00E61D7B" w:rsidRPr="00E61D7B" w:rsidRDefault="00E61D7B" w:rsidP="00E61D7B">
            <w:pPr>
              <w:spacing w:line="276" w:lineRule="auto"/>
              <w:jc w:val="left"/>
              <w:rPr>
                <w:rFonts w:ascii="Times New Roman" w:hAnsi="Times New Roman" w:cs="Times New Roman"/>
                <w:szCs w:val="28"/>
              </w:rPr>
            </w:pPr>
            <w:r w:rsidRPr="00E61D7B">
              <w:rPr>
                <w:rFonts w:ascii="Times New Roman" w:hAnsi="Times New Roman" w:cs="Times New Roman"/>
                <w:szCs w:val="28"/>
              </w:rPr>
              <w:t xml:space="preserve">Председатель Собрания депутатов – </w:t>
            </w:r>
          </w:p>
          <w:p w:rsidR="00E61D7B" w:rsidRPr="00E61D7B" w:rsidRDefault="00E61D7B" w:rsidP="00E61D7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E61D7B">
              <w:rPr>
                <w:rFonts w:ascii="Times New Roman" w:hAnsi="Times New Roman" w:cs="Times New Roman"/>
                <w:szCs w:val="28"/>
              </w:rPr>
              <w:t xml:space="preserve">глава </w:t>
            </w:r>
            <w:r w:rsidRPr="00E61D7B">
              <w:rPr>
                <w:rFonts w:ascii="Times New Roman" w:hAnsi="Times New Roman" w:cs="Times New Roman"/>
              </w:rPr>
              <w:t>Большемечетновского сельского поселения</w:t>
            </w:r>
          </w:p>
        </w:tc>
        <w:tc>
          <w:tcPr>
            <w:tcW w:w="3457" w:type="dxa"/>
          </w:tcPr>
          <w:p w:rsidR="00E61D7B" w:rsidRPr="00E61D7B" w:rsidRDefault="00E61D7B" w:rsidP="00E61D7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61D7B" w:rsidRPr="00E61D7B" w:rsidRDefault="00E61D7B" w:rsidP="00E61D7B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E61D7B">
              <w:rPr>
                <w:rFonts w:ascii="Times New Roman" w:hAnsi="Times New Roman" w:cs="Times New Roman"/>
              </w:rPr>
              <w:t xml:space="preserve">Е.Д. Финенко </w:t>
            </w:r>
          </w:p>
        </w:tc>
      </w:tr>
    </w:tbl>
    <w:p w:rsidR="00E61D7B" w:rsidRPr="00E61D7B" w:rsidRDefault="00E61D7B" w:rsidP="00E61D7B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</w:p>
    <w:p w:rsidR="00E61D7B" w:rsidRPr="00E61D7B" w:rsidRDefault="00E61D7B" w:rsidP="00E61D7B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  <w:r w:rsidRPr="00E61D7B">
        <w:rPr>
          <w:rFonts w:ascii="Times New Roman" w:eastAsia="Calibri" w:hAnsi="Times New Roman" w:cs="Times New Roman"/>
          <w:szCs w:val="28"/>
          <w:lang w:eastAsia="en-US"/>
        </w:rPr>
        <w:t>х. Большемечетный</w:t>
      </w:r>
    </w:p>
    <w:p w:rsidR="00E61D7B" w:rsidRPr="00E61D7B" w:rsidRDefault="00E61D7B" w:rsidP="00E61D7B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  <w:r w:rsidRPr="00E61D7B">
        <w:rPr>
          <w:rFonts w:ascii="Times New Roman" w:eastAsia="Calibri" w:hAnsi="Times New Roman" w:cs="Times New Roman"/>
          <w:szCs w:val="28"/>
          <w:lang w:eastAsia="en-US"/>
        </w:rPr>
        <w:t>«</w:t>
      </w:r>
      <w:r w:rsidR="00081E0F">
        <w:rPr>
          <w:rFonts w:ascii="Times New Roman" w:eastAsia="Calibri" w:hAnsi="Times New Roman" w:cs="Times New Roman"/>
          <w:szCs w:val="28"/>
          <w:lang w:eastAsia="en-US"/>
        </w:rPr>
        <w:t>30</w:t>
      </w:r>
      <w:r w:rsidRPr="00E61D7B">
        <w:rPr>
          <w:rFonts w:ascii="Times New Roman" w:eastAsia="Calibri" w:hAnsi="Times New Roman" w:cs="Times New Roman"/>
          <w:szCs w:val="28"/>
          <w:lang w:eastAsia="en-US"/>
        </w:rPr>
        <w:t>»</w:t>
      </w:r>
      <w:r w:rsidR="00081E0F">
        <w:rPr>
          <w:rFonts w:ascii="Times New Roman" w:eastAsia="Calibri" w:hAnsi="Times New Roman" w:cs="Times New Roman"/>
          <w:szCs w:val="28"/>
          <w:lang w:eastAsia="en-US"/>
        </w:rPr>
        <w:t xml:space="preserve"> марта</w:t>
      </w:r>
      <w:r w:rsidRPr="00E61D7B">
        <w:rPr>
          <w:rFonts w:ascii="Times New Roman" w:eastAsia="Calibri" w:hAnsi="Times New Roman" w:cs="Times New Roman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Cs w:val="28"/>
          <w:lang w:eastAsia="en-US"/>
        </w:rPr>
        <w:t>20</w:t>
      </w:r>
      <w:r w:rsidRPr="00E61D7B">
        <w:rPr>
          <w:rFonts w:ascii="Times New Roman" w:eastAsia="Calibri" w:hAnsi="Times New Roman" w:cs="Times New Roman"/>
          <w:szCs w:val="28"/>
          <w:lang w:eastAsia="en-US"/>
        </w:rPr>
        <w:t xml:space="preserve"> год</w:t>
      </w:r>
    </w:p>
    <w:p w:rsidR="00E61D7B" w:rsidRPr="00E61D7B" w:rsidRDefault="00E61D7B" w:rsidP="00E61D7B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  <w:r w:rsidRPr="00E61D7B">
        <w:rPr>
          <w:rFonts w:ascii="Times New Roman" w:eastAsia="Calibri" w:hAnsi="Times New Roman" w:cs="Times New Roman"/>
          <w:szCs w:val="28"/>
          <w:lang w:eastAsia="en-US"/>
        </w:rPr>
        <w:t xml:space="preserve">№ </w:t>
      </w:r>
      <w:r w:rsidR="00081E0F">
        <w:rPr>
          <w:rFonts w:ascii="Times New Roman" w:eastAsia="Calibri" w:hAnsi="Times New Roman" w:cs="Times New Roman"/>
          <w:szCs w:val="28"/>
          <w:lang w:eastAsia="en-US"/>
        </w:rPr>
        <w:t>146</w:t>
      </w:r>
    </w:p>
    <w:p w:rsidR="00E61D7B" w:rsidRPr="00E61D7B" w:rsidRDefault="00E61D7B" w:rsidP="00E61D7B">
      <w:pPr>
        <w:spacing w:line="276" w:lineRule="auto"/>
        <w:jc w:val="left"/>
        <w:rPr>
          <w:rFonts w:ascii="Times New Roman" w:eastAsia="Calibri" w:hAnsi="Times New Roman" w:cs="Times New Roman"/>
          <w:szCs w:val="28"/>
          <w:lang w:eastAsia="en-US"/>
        </w:rPr>
      </w:pPr>
    </w:p>
    <w:p w:rsidR="00551086" w:rsidRDefault="00551086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p w:rsidR="005C3788" w:rsidRPr="006757D5" w:rsidRDefault="005C3788" w:rsidP="00E61D7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C3788" w:rsidRDefault="005C3788" w:rsidP="00E61D7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Pr="006757D5">
        <w:rPr>
          <w:rFonts w:ascii="Times New Roman" w:hAnsi="Times New Roman" w:cs="Times New Roman"/>
          <w:sz w:val="24"/>
          <w:szCs w:val="24"/>
        </w:rPr>
        <w:t>решению собрания депутатов</w:t>
      </w:r>
    </w:p>
    <w:p w:rsidR="005C3788" w:rsidRDefault="005C3788" w:rsidP="00E61D7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Большемечетновского сельского поселения</w:t>
      </w:r>
    </w:p>
    <w:p w:rsidR="00E61D7B" w:rsidRPr="006757D5" w:rsidRDefault="00081E0F" w:rsidP="00E61D7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61D7B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30.03</w:t>
      </w:r>
      <w:r w:rsidR="00E61D7B">
        <w:rPr>
          <w:rFonts w:ascii="Times New Roman" w:hAnsi="Times New Roman" w:cs="Times New Roman"/>
          <w:sz w:val="24"/>
          <w:szCs w:val="24"/>
        </w:rPr>
        <w:t xml:space="preserve">.2020 № </w:t>
      </w:r>
      <w:r>
        <w:rPr>
          <w:rFonts w:ascii="Times New Roman" w:hAnsi="Times New Roman" w:cs="Times New Roman"/>
          <w:sz w:val="24"/>
          <w:szCs w:val="24"/>
        </w:rPr>
        <w:t>146</w:t>
      </w:r>
    </w:p>
    <w:p w:rsidR="005C3788" w:rsidRDefault="005C3788" w:rsidP="00E61D7B">
      <w:pPr>
        <w:spacing w:line="276" w:lineRule="auto"/>
        <w:rPr>
          <w:rFonts w:ascii="Times New Roman" w:hAnsi="Times New Roman" w:cs="Times New Roman"/>
          <w:szCs w:val="28"/>
        </w:rPr>
      </w:pPr>
    </w:p>
    <w:p w:rsidR="005C3788" w:rsidRPr="006757D5" w:rsidRDefault="005C3788" w:rsidP="00E61D7B">
      <w:pPr>
        <w:spacing w:line="276" w:lineRule="auto"/>
        <w:jc w:val="center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>ПЕРЕЧЕНЬ</w:t>
      </w:r>
    </w:p>
    <w:p w:rsidR="00772496" w:rsidRDefault="00772496" w:rsidP="00E61D7B">
      <w:pPr>
        <w:spacing w:line="276" w:lineRule="auto"/>
        <w:jc w:val="center"/>
      </w:pPr>
      <w:r>
        <w:t xml:space="preserve">мест, нахождение в которых может причинить вред здоровью детей, </w:t>
      </w:r>
    </w:p>
    <w:p w:rsidR="00772496" w:rsidRDefault="00772496" w:rsidP="00E61D7B">
      <w:pPr>
        <w:spacing w:line="276" w:lineRule="auto"/>
        <w:jc w:val="center"/>
      </w:pPr>
      <w:r>
        <w:t>их физическому, интеллектуальному, психическому, духовному</w:t>
      </w:r>
    </w:p>
    <w:p w:rsidR="00772496" w:rsidRDefault="00772496" w:rsidP="00E61D7B">
      <w:pPr>
        <w:spacing w:line="276" w:lineRule="auto"/>
        <w:jc w:val="center"/>
      </w:pPr>
      <w:r>
        <w:t xml:space="preserve"> и нравственному развитию, общественных мест, в которых в ночное</w:t>
      </w:r>
    </w:p>
    <w:p w:rsidR="00772496" w:rsidRDefault="00772496" w:rsidP="00E61D7B">
      <w:pPr>
        <w:spacing w:line="276" w:lineRule="auto"/>
        <w:jc w:val="center"/>
      </w:pPr>
      <w:r>
        <w:t xml:space="preserve"> время не допускается нахождение детей без сопровождения </w:t>
      </w:r>
    </w:p>
    <w:p w:rsidR="00772496" w:rsidRDefault="00772496" w:rsidP="00E61D7B">
      <w:pPr>
        <w:spacing w:line="276" w:lineRule="auto"/>
        <w:jc w:val="center"/>
      </w:pPr>
      <w:r>
        <w:t>родителей (лиц, их заменяющих) или лиц, осуществляющих</w:t>
      </w:r>
    </w:p>
    <w:p w:rsidR="00772496" w:rsidRDefault="00772496" w:rsidP="00E61D7B">
      <w:pPr>
        <w:spacing w:line="276" w:lineRule="auto"/>
        <w:jc w:val="center"/>
      </w:pPr>
      <w:r>
        <w:t xml:space="preserve"> мероприятия с участием детей.</w:t>
      </w:r>
    </w:p>
    <w:p w:rsidR="005C3788" w:rsidRDefault="005C3788" w:rsidP="00E61D7B">
      <w:pPr>
        <w:spacing w:line="276" w:lineRule="auto"/>
        <w:jc w:val="center"/>
        <w:rPr>
          <w:rFonts w:ascii="Times New Roman" w:hAnsi="Times New Roman" w:cs="Times New Roman"/>
          <w:szCs w:val="28"/>
        </w:rPr>
      </w:pPr>
    </w:p>
    <w:p w:rsidR="005C3788" w:rsidRPr="00224DCB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224DCB">
        <w:rPr>
          <w:rFonts w:ascii="Times New Roman" w:hAnsi="Times New Roman" w:cs="Times New Roman"/>
          <w:szCs w:val="28"/>
        </w:rPr>
        <w:t>На территории муниципального образования «</w:t>
      </w:r>
      <w:r>
        <w:rPr>
          <w:rFonts w:ascii="Times New Roman" w:hAnsi="Times New Roman" w:cs="Times New Roman"/>
          <w:szCs w:val="28"/>
        </w:rPr>
        <w:t>Большемечетновское</w:t>
      </w:r>
      <w:r w:rsidRPr="00224DCB">
        <w:rPr>
          <w:rFonts w:ascii="Times New Roman" w:hAnsi="Times New Roman" w:cs="Times New Roman"/>
          <w:szCs w:val="28"/>
        </w:rPr>
        <w:t xml:space="preserve"> сельское поселение» помимо определенных Областным законом от 16.12.2009 года № 346-ЗС «О мерах по предупреждению причинения вреда здоровью детей, их физическому, интеллектуальному, психическому, духовному и нравственному развитию» мест, нахождение в которых детей не допускается, поскольку это может причинить вред здоровью детей, их физическому, интеллектуальному, психическому духовному и нравственному развитию, а также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детей: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>1.</w:t>
      </w:r>
      <w:r>
        <w:rPr>
          <w:rFonts w:ascii="Times New Roman" w:hAnsi="Times New Roman" w:cs="Times New Roman"/>
          <w:szCs w:val="28"/>
        </w:rPr>
        <w:t xml:space="preserve"> </w:t>
      </w:r>
      <w:r w:rsidRPr="006757D5">
        <w:rPr>
          <w:rFonts w:ascii="Times New Roman" w:hAnsi="Times New Roman" w:cs="Times New Roman"/>
          <w:szCs w:val="28"/>
        </w:rPr>
        <w:t>Улицы, площади.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2. Парк, расположенный возле </w:t>
      </w:r>
      <w:r>
        <w:rPr>
          <w:rFonts w:ascii="Times New Roman" w:hAnsi="Times New Roman" w:cs="Times New Roman"/>
          <w:szCs w:val="28"/>
        </w:rPr>
        <w:t>Мечетновского</w:t>
      </w:r>
      <w:r w:rsidRPr="006757D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СДК.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3. Лесополосы, расположенные на территории </w:t>
      </w:r>
      <w:r>
        <w:rPr>
          <w:rFonts w:ascii="Times New Roman" w:hAnsi="Times New Roman" w:cs="Times New Roman"/>
          <w:szCs w:val="28"/>
        </w:rPr>
        <w:t>Большемечетновского</w:t>
      </w:r>
      <w:r w:rsidRPr="006757D5">
        <w:rPr>
          <w:rFonts w:ascii="Times New Roman" w:hAnsi="Times New Roman" w:cs="Times New Roman"/>
          <w:szCs w:val="28"/>
        </w:rPr>
        <w:t xml:space="preserve"> сельского поселения.</w:t>
      </w:r>
    </w:p>
    <w:p w:rsidR="005C3788" w:rsidRP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4. </w:t>
      </w:r>
      <w:r w:rsidRPr="00BE264D">
        <w:rPr>
          <w:rFonts w:ascii="Times New Roman" w:hAnsi="Times New Roman" w:cs="Times New Roman"/>
          <w:szCs w:val="28"/>
        </w:rPr>
        <w:t>Остановки </w:t>
      </w:r>
      <w:r>
        <w:rPr>
          <w:rFonts w:ascii="Times New Roman" w:hAnsi="Times New Roman" w:cs="Times New Roman"/>
          <w:szCs w:val="28"/>
        </w:rPr>
        <w:t>общественного транспорта: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- </w:t>
      </w:r>
      <w:r>
        <w:rPr>
          <w:rFonts w:ascii="Times New Roman" w:hAnsi="Times New Roman" w:cs="Times New Roman"/>
          <w:szCs w:val="28"/>
        </w:rPr>
        <w:t>х. Большемечетный</w:t>
      </w:r>
      <w:r w:rsidRPr="006757D5">
        <w:rPr>
          <w:rFonts w:ascii="Times New Roman" w:hAnsi="Times New Roman" w:cs="Times New Roman"/>
          <w:szCs w:val="28"/>
        </w:rPr>
        <w:t>,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- </w:t>
      </w:r>
      <w:r>
        <w:rPr>
          <w:rFonts w:ascii="Times New Roman" w:hAnsi="Times New Roman" w:cs="Times New Roman"/>
          <w:szCs w:val="28"/>
        </w:rPr>
        <w:t>х. Маломечетный,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- </w:t>
      </w:r>
      <w:r>
        <w:rPr>
          <w:rFonts w:ascii="Times New Roman" w:hAnsi="Times New Roman" w:cs="Times New Roman"/>
          <w:szCs w:val="28"/>
        </w:rPr>
        <w:t>х. Вислый.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>6. Кладбища, расположенные: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- </w:t>
      </w:r>
      <w:r w:rsidRPr="00BE264D">
        <w:rPr>
          <w:rFonts w:ascii="Times New Roman" w:hAnsi="Times New Roman" w:cs="Times New Roman"/>
          <w:szCs w:val="28"/>
        </w:rPr>
        <w:t>х. Вислый, ул. Первомай</w:t>
      </w:r>
      <w:r w:rsidR="00E61D7B">
        <w:rPr>
          <w:rFonts w:ascii="Times New Roman" w:hAnsi="Times New Roman" w:cs="Times New Roman"/>
          <w:szCs w:val="28"/>
        </w:rPr>
        <w:t>с</w:t>
      </w:r>
      <w:r w:rsidRPr="00BE264D">
        <w:rPr>
          <w:rFonts w:ascii="Times New Roman" w:hAnsi="Times New Roman" w:cs="Times New Roman"/>
          <w:szCs w:val="28"/>
        </w:rPr>
        <w:t>кая, 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>;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- </w:t>
      </w:r>
      <w:r w:rsidRPr="00BE264D">
        <w:rPr>
          <w:rFonts w:ascii="Times New Roman" w:hAnsi="Times New Roman" w:cs="Times New Roman"/>
          <w:szCs w:val="28"/>
        </w:rPr>
        <w:t>500 метров на север от ул. Октябрьская, д. 4/1, х. Большемечетный, 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>;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 xml:space="preserve">- </w:t>
      </w:r>
      <w:r w:rsidRPr="00BE264D">
        <w:rPr>
          <w:rFonts w:ascii="Times New Roman" w:hAnsi="Times New Roman" w:cs="Times New Roman"/>
          <w:szCs w:val="28"/>
        </w:rPr>
        <w:t>примерно в 40 м по направлению на юго-восток от строения по адресу: 6-й переулок, 10, х. Маломечетный, 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>;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lastRenderedPageBreak/>
        <w:t>7. Муниципальное образовательное учреждение «</w:t>
      </w:r>
      <w:r>
        <w:rPr>
          <w:rFonts w:ascii="Times New Roman" w:hAnsi="Times New Roman" w:cs="Times New Roman"/>
          <w:szCs w:val="28"/>
        </w:rPr>
        <w:t>Висловская</w:t>
      </w:r>
      <w:r w:rsidRPr="006757D5">
        <w:rPr>
          <w:rFonts w:ascii="Times New Roman" w:hAnsi="Times New Roman" w:cs="Times New Roman"/>
          <w:szCs w:val="28"/>
        </w:rPr>
        <w:t xml:space="preserve"> СОШ», расположенная по адресу: </w:t>
      </w:r>
      <w:r>
        <w:rPr>
          <w:rFonts w:ascii="Times New Roman" w:hAnsi="Times New Roman" w:cs="Times New Roman"/>
          <w:szCs w:val="28"/>
        </w:rPr>
        <w:t>х.  Вислый</w:t>
      </w:r>
      <w:r w:rsidRPr="006757D5">
        <w:rPr>
          <w:rFonts w:ascii="Times New Roman" w:hAnsi="Times New Roman" w:cs="Times New Roman"/>
          <w:szCs w:val="28"/>
        </w:rPr>
        <w:t xml:space="preserve">, ул. </w:t>
      </w:r>
      <w:r>
        <w:rPr>
          <w:rFonts w:ascii="Times New Roman" w:hAnsi="Times New Roman" w:cs="Times New Roman"/>
          <w:szCs w:val="28"/>
        </w:rPr>
        <w:t>Школьная</w:t>
      </w:r>
      <w:r w:rsidRPr="006757D5">
        <w:rPr>
          <w:rFonts w:ascii="Times New Roman" w:hAnsi="Times New Roman" w:cs="Times New Roman"/>
          <w:szCs w:val="28"/>
        </w:rPr>
        <w:t xml:space="preserve">, </w:t>
      </w:r>
      <w:r>
        <w:rPr>
          <w:rFonts w:ascii="Times New Roman" w:hAnsi="Times New Roman" w:cs="Times New Roman"/>
          <w:szCs w:val="28"/>
        </w:rPr>
        <w:t xml:space="preserve">23/1, </w:t>
      </w:r>
      <w:r w:rsidRPr="00BE264D">
        <w:rPr>
          <w:rFonts w:ascii="Times New Roman" w:hAnsi="Times New Roman" w:cs="Times New Roman"/>
          <w:szCs w:val="28"/>
        </w:rPr>
        <w:t>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 xml:space="preserve"> и прилегающая к нему территория.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8. </w:t>
      </w:r>
      <w:r w:rsidRPr="006757D5">
        <w:rPr>
          <w:rFonts w:ascii="Times New Roman" w:hAnsi="Times New Roman" w:cs="Times New Roman"/>
          <w:szCs w:val="28"/>
        </w:rPr>
        <w:t>Муниципальное образовательное учреждение «</w:t>
      </w:r>
      <w:r>
        <w:rPr>
          <w:rFonts w:ascii="Times New Roman" w:hAnsi="Times New Roman" w:cs="Times New Roman"/>
          <w:szCs w:val="28"/>
        </w:rPr>
        <w:t>Мечетноская</w:t>
      </w:r>
      <w:r w:rsidRPr="006757D5">
        <w:rPr>
          <w:rFonts w:ascii="Times New Roman" w:hAnsi="Times New Roman" w:cs="Times New Roman"/>
          <w:szCs w:val="28"/>
        </w:rPr>
        <w:t xml:space="preserve"> СОШ», расположенная по адресу: </w:t>
      </w:r>
      <w:r>
        <w:rPr>
          <w:rFonts w:ascii="Times New Roman" w:hAnsi="Times New Roman" w:cs="Times New Roman"/>
          <w:szCs w:val="28"/>
        </w:rPr>
        <w:t>х.  Маломечетный</w:t>
      </w:r>
      <w:r w:rsidRPr="006757D5">
        <w:rPr>
          <w:rFonts w:ascii="Times New Roman" w:hAnsi="Times New Roman" w:cs="Times New Roman"/>
          <w:szCs w:val="28"/>
        </w:rPr>
        <w:t xml:space="preserve">, ул. </w:t>
      </w:r>
      <w:r>
        <w:rPr>
          <w:rFonts w:ascii="Times New Roman" w:hAnsi="Times New Roman" w:cs="Times New Roman"/>
          <w:szCs w:val="28"/>
        </w:rPr>
        <w:t>Октябрьская</w:t>
      </w:r>
      <w:r w:rsidRPr="006757D5">
        <w:rPr>
          <w:rFonts w:ascii="Times New Roman" w:hAnsi="Times New Roman" w:cs="Times New Roman"/>
          <w:szCs w:val="28"/>
        </w:rPr>
        <w:t xml:space="preserve">, </w:t>
      </w:r>
      <w:r>
        <w:rPr>
          <w:rFonts w:ascii="Times New Roman" w:hAnsi="Times New Roman" w:cs="Times New Roman"/>
          <w:szCs w:val="28"/>
        </w:rPr>
        <w:t xml:space="preserve">18, </w:t>
      </w:r>
      <w:r w:rsidRPr="00BE264D">
        <w:rPr>
          <w:rFonts w:ascii="Times New Roman" w:hAnsi="Times New Roman" w:cs="Times New Roman"/>
          <w:szCs w:val="28"/>
        </w:rPr>
        <w:t>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 xml:space="preserve"> и прилегающая к нему территория.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9</w:t>
      </w:r>
      <w:r w:rsidRPr="006757D5">
        <w:rPr>
          <w:rFonts w:ascii="Times New Roman" w:hAnsi="Times New Roman" w:cs="Times New Roman"/>
          <w:szCs w:val="28"/>
        </w:rPr>
        <w:t>. Муниципальное дошкольное образовательное учреждение «</w:t>
      </w:r>
      <w:r>
        <w:rPr>
          <w:rFonts w:ascii="Times New Roman" w:hAnsi="Times New Roman" w:cs="Times New Roman"/>
          <w:szCs w:val="28"/>
        </w:rPr>
        <w:t>Золотой петушок</w:t>
      </w:r>
      <w:r w:rsidRPr="006757D5">
        <w:rPr>
          <w:rFonts w:ascii="Times New Roman" w:hAnsi="Times New Roman" w:cs="Times New Roman"/>
          <w:szCs w:val="28"/>
        </w:rPr>
        <w:t xml:space="preserve">», расположенный по адресу: </w:t>
      </w:r>
      <w:r>
        <w:rPr>
          <w:rFonts w:ascii="Times New Roman" w:hAnsi="Times New Roman" w:cs="Times New Roman"/>
          <w:szCs w:val="28"/>
        </w:rPr>
        <w:t>х. Вислый</w:t>
      </w:r>
      <w:r w:rsidRPr="006757D5">
        <w:rPr>
          <w:rFonts w:ascii="Times New Roman" w:hAnsi="Times New Roman" w:cs="Times New Roman"/>
          <w:szCs w:val="28"/>
        </w:rPr>
        <w:t xml:space="preserve">, ул. </w:t>
      </w:r>
      <w:r>
        <w:rPr>
          <w:rFonts w:ascii="Times New Roman" w:hAnsi="Times New Roman" w:cs="Times New Roman"/>
          <w:szCs w:val="28"/>
        </w:rPr>
        <w:t>Первомайская</w:t>
      </w:r>
      <w:r w:rsidRPr="006757D5">
        <w:rPr>
          <w:rFonts w:ascii="Times New Roman" w:hAnsi="Times New Roman" w:cs="Times New Roman"/>
          <w:szCs w:val="28"/>
        </w:rPr>
        <w:t xml:space="preserve">, </w:t>
      </w:r>
      <w:r>
        <w:rPr>
          <w:rFonts w:ascii="Times New Roman" w:hAnsi="Times New Roman" w:cs="Times New Roman"/>
          <w:szCs w:val="28"/>
        </w:rPr>
        <w:t>41,</w:t>
      </w:r>
      <w:r w:rsidRPr="006757D5">
        <w:rPr>
          <w:rFonts w:ascii="Times New Roman" w:hAnsi="Times New Roman" w:cs="Times New Roman"/>
          <w:szCs w:val="28"/>
        </w:rPr>
        <w:t xml:space="preserve"> </w:t>
      </w:r>
      <w:r w:rsidRPr="00BE264D">
        <w:rPr>
          <w:rFonts w:ascii="Times New Roman" w:hAnsi="Times New Roman" w:cs="Times New Roman"/>
          <w:szCs w:val="28"/>
        </w:rPr>
        <w:t>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 xml:space="preserve"> и прилегающая к нему территория.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10. </w:t>
      </w:r>
      <w:r w:rsidRPr="006757D5">
        <w:rPr>
          <w:rFonts w:ascii="Times New Roman" w:hAnsi="Times New Roman" w:cs="Times New Roman"/>
          <w:szCs w:val="28"/>
        </w:rPr>
        <w:t>Муниципальное дошкольное образовательное учреждение «</w:t>
      </w:r>
      <w:r>
        <w:rPr>
          <w:rFonts w:ascii="Times New Roman" w:hAnsi="Times New Roman" w:cs="Times New Roman"/>
          <w:szCs w:val="28"/>
        </w:rPr>
        <w:t>Золотой петушок</w:t>
      </w:r>
      <w:r w:rsidRPr="006757D5">
        <w:rPr>
          <w:rFonts w:ascii="Times New Roman" w:hAnsi="Times New Roman" w:cs="Times New Roman"/>
          <w:szCs w:val="28"/>
        </w:rPr>
        <w:t xml:space="preserve">», расположенный по адресу: </w:t>
      </w:r>
      <w:r>
        <w:rPr>
          <w:rFonts w:ascii="Times New Roman" w:hAnsi="Times New Roman" w:cs="Times New Roman"/>
          <w:szCs w:val="28"/>
        </w:rPr>
        <w:t>х. Большемечетный</w:t>
      </w:r>
      <w:r w:rsidRPr="006757D5">
        <w:rPr>
          <w:rFonts w:ascii="Times New Roman" w:hAnsi="Times New Roman" w:cs="Times New Roman"/>
          <w:szCs w:val="28"/>
        </w:rPr>
        <w:t xml:space="preserve">, ул. </w:t>
      </w:r>
      <w:r>
        <w:rPr>
          <w:rFonts w:ascii="Times New Roman" w:hAnsi="Times New Roman" w:cs="Times New Roman"/>
          <w:szCs w:val="28"/>
        </w:rPr>
        <w:t>Октябрьская</w:t>
      </w:r>
      <w:r w:rsidRPr="006757D5">
        <w:rPr>
          <w:rFonts w:ascii="Times New Roman" w:hAnsi="Times New Roman" w:cs="Times New Roman"/>
          <w:szCs w:val="28"/>
        </w:rPr>
        <w:t xml:space="preserve">, </w:t>
      </w:r>
      <w:r>
        <w:rPr>
          <w:rFonts w:ascii="Times New Roman" w:hAnsi="Times New Roman" w:cs="Times New Roman"/>
          <w:szCs w:val="28"/>
        </w:rPr>
        <w:t>4</w:t>
      </w:r>
      <w:r w:rsidRPr="006757D5">
        <w:rPr>
          <w:rFonts w:ascii="Times New Roman" w:hAnsi="Times New Roman" w:cs="Times New Roman"/>
          <w:szCs w:val="28"/>
        </w:rPr>
        <w:t>а</w:t>
      </w:r>
      <w:r>
        <w:rPr>
          <w:rFonts w:ascii="Times New Roman" w:hAnsi="Times New Roman" w:cs="Times New Roman"/>
          <w:szCs w:val="28"/>
        </w:rPr>
        <w:t xml:space="preserve">, </w:t>
      </w:r>
      <w:r w:rsidRPr="00BE264D">
        <w:rPr>
          <w:rFonts w:ascii="Times New Roman" w:hAnsi="Times New Roman" w:cs="Times New Roman"/>
          <w:szCs w:val="28"/>
        </w:rPr>
        <w:t>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 xml:space="preserve"> и прилегающая к нему территория.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11</w:t>
      </w:r>
      <w:r w:rsidRPr="006757D5">
        <w:rPr>
          <w:rFonts w:ascii="Times New Roman" w:hAnsi="Times New Roman" w:cs="Times New Roman"/>
          <w:szCs w:val="28"/>
        </w:rPr>
        <w:t xml:space="preserve">. </w:t>
      </w:r>
      <w:r>
        <w:rPr>
          <w:rFonts w:ascii="Times New Roman" w:hAnsi="Times New Roman" w:cs="Times New Roman"/>
          <w:szCs w:val="28"/>
        </w:rPr>
        <w:t>Мечетновский сельский</w:t>
      </w:r>
      <w:r w:rsidRPr="006757D5">
        <w:rPr>
          <w:rFonts w:ascii="Times New Roman" w:hAnsi="Times New Roman" w:cs="Times New Roman"/>
          <w:szCs w:val="28"/>
        </w:rPr>
        <w:t xml:space="preserve"> Дом культуры, расположенный по адресу: </w:t>
      </w:r>
      <w:r>
        <w:rPr>
          <w:rFonts w:ascii="Times New Roman" w:hAnsi="Times New Roman" w:cs="Times New Roman"/>
          <w:szCs w:val="28"/>
        </w:rPr>
        <w:t>х. Большемечетный</w:t>
      </w:r>
      <w:r w:rsidRPr="006757D5">
        <w:rPr>
          <w:rFonts w:ascii="Times New Roman" w:hAnsi="Times New Roman" w:cs="Times New Roman"/>
          <w:szCs w:val="28"/>
        </w:rPr>
        <w:t xml:space="preserve">, ул. </w:t>
      </w:r>
      <w:r>
        <w:rPr>
          <w:rFonts w:ascii="Times New Roman" w:hAnsi="Times New Roman" w:cs="Times New Roman"/>
          <w:szCs w:val="28"/>
        </w:rPr>
        <w:t>Советская</w:t>
      </w:r>
      <w:r w:rsidRPr="006757D5">
        <w:rPr>
          <w:rFonts w:ascii="Times New Roman" w:hAnsi="Times New Roman" w:cs="Times New Roman"/>
          <w:szCs w:val="28"/>
        </w:rPr>
        <w:t>, 1</w:t>
      </w:r>
      <w:r>
        <w:rPr>
          <w:rFonts w:ascii="Times New Roman" w:hAnsi="Times New Roman" w:cs="Times New Roman"/>
          <w:szCs w:val="28"/>
        </w:rPr>
        <w:t>0 а,</w:t>
      </w:r>
      <w:r w:rsidRPr="00BE264D">
        <w:rPr>
          <w:rFonts w:ascii="Times New Roman" w:hAnsi="Times New Roman" w:cs="Times New Roman"/>
          <w:szCs w:val="28"/>
        </w:rPr>
        <w:t xml:space="preserve"> 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 xml:space="preserve"> и прилегающая к нему территория.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>2</w:t>
      </w:r>
      <w:r w:rsidRPr="006757D5">
        <w:rPr>
          <w:rFonts w:ascii="Times New Roman" w:hAnsi="Times New Roman" w:cs="Times New Roman"/>
          <w:szCs w:val="28"/>
        </w:rPr>
        <w:t xml:space="preserve">. </w:t>
      </w:r>
      <w:r>
        <w:rPr>
          <w:rFonts w:ascii="Times New Roman" w:hAnsi="Times New Roman" w:cs="Times New Roman"/>
          <w:szCs w:val="28"/>
        </w:rPr>
        <w:t>Висловский</w:t>
      </w:r>
      <w:r w:rsidRPr="006757D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молодежный центр</w:t>
      </w:r>
      <w:r w:rsidRPr="006757D5">
        <w:rPr>
          <w:rFonts w:ascii="Times New Roman" w:hAnsi="Times New Roman" w:cs="Times New Roman"/>
          <w:szCs w:val="28"/>
        </w:rPr>
        <w:t xml:space="preserve">, расположенный по адресу: х. </w:t>
      </w:r>
      <w:r>
        <w:rPr>
          <w:rFonts w:ascii="Times New Roman" w:hAnsi="Times New Roman" w:cs="Times New Roman"/>
          <w:szCs w:val="28"/>
        </w:rPr>
        <w:t>Вислый</w:t>
      </w:r>
      <w:r w:rsidRPr="006757D5">
        <w:rPr>
          <w:rFonts w:ascii="Times New Roman" w:hAnsi="Times New Roman" w:cs="Times New Roman"/>
          <w:szCs w:val="28"/>
        </w:rPr>
        <w:t>,</w:t>
      </w:r>
      <w:r>
        <w:rPr>
          <w:rFonts w:ascii="Times New Roman" w:hAnsi="Times New Roman" w:cs="Times New Roman"/>
          <w:szCs w:val="28"/>
        </w:rPr>
        <w:t xml:space="preserve"> ул. Октябрьская,</w:t>
      </w:r>
      <w:r w:rsidRPr="006757D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51, </w:t>
      </w:r>
      <w:r w:rsidRPr="00BE264D">
        <w:rPr>
          <w:rFonts w:ascii="Times New Roman" w:hAnsi="Times New Roman" w:cs="Times New Roman"/>
          <w:szCs w:val="28"/>
        </w:rPr>
        <w:t>Семикаракорского района  Ростовской области</w:t>
      </w:r>
      <w:r w:rsidRPr="006757D5">
        <w:rPr>
          <w:rFonts w:ascii="Times New Roman" w:hAnsi="Times New Roman" w:cs="Times New Roman"/>
          <w:szCs w:val="28"/>
        </w:rPr>
        <w:t xml:space="preserve"> и прилегающая к нему территория;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>3</w:t>
      </w:r>
      <w:r w:rsidRPr="006757D5">
        <w:rPr>
          <w:rFonts w:ascii="Times New Roman" w:hAnsi="Times New Roman" w:cs="Times New Roman"/>
          <w:szCs w:val="28"/>
        </w:rPr>
        <w:t>. Кафе «</w:t>
      </w:r>
      <w:r>
        <w:rPr>
          <w:rFonts w:ascii="Times New Roman" w:hAnsi="Times New Roman" w:cs="Times New Roman"/>
          <w:szCs w:val="28"/>
        </w:rPr>
        <w:t>Тихие пруды</w:t>
      </w:r>
      <w:r w:rsidRPr="006757D5">
        <w:rPr>
          <w:rFonts w:ascii="Times New Roman" w:hAnsi="Times New Roman" w:cs="Times New Roman"/>
          <w:szCs w:val="28"/>
        </w:rPr>
        <w:t>», расположенное по адресу:</w:t>
      </w:r>
      <w:r>
        <w:rPr>
          <w:rFonts w:ascii="Times New Roman" w:hAnsi="Times New Roman" w:cs="Times New Roman"/>
          <w:szCs w:val="28"/>
        </w:rPr>
        <w:t xml:space="preserve"> х. Вислый</w:t>
      </w:r>
      <w:r w:rsidRPr="006757D5"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14</w:t>
      </w:r>
      <w:r w:rsidRPr="006757D5">
        <w:rPr>
          <w:rFonts w:ascii="Times New Roman" w:hAnsi="Times New Roman" w:cs="Times New Roman"/>
          <w:szCs w:val="28"/>
        </w:rPr>
        <w:t>. Тер</w:t>
      </w:r>
      <w:r>
        <w:rPr>
          <w:rFonts w:ascii="Times New Roman" w:hAnsi="Times New Roman" w:cs="Times New Roman"/>
          <w:szCs w:val="28"/>
        </w:rPr>
        <w:t xml:space="preserve">ритория, прилегающая к магазину </w:t>
      </w:r>
      <w:r w:rsidRPr="00E51A4D">
        <w:rPr>
          <w:rFonts w:ascii="Times New Roman" w:hAnsi="Times New Roman" w:cs="Times New Roman"/>
          <w:szCs w:val="28"/>
        </w:rPr>
        <w:t>«Хозтовары»</w:t>
      </w:r>
      <w:r w:rsidRPr="00E51A4D">
        <w:rPr>
          <w:rFonts w:ascii="Times New Roman" w:hAnsi="Times New Roman" w:cs="Times New Roman"/>
          <w:sz w:val="24"/>
          <w:szCs w:val="24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Вислый,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Октябрьская, 50</w:t>
      </w:r>
      <w:r>
        <w:rPr>
          <w:rFonts w:ascii="Times New Roman" w:hAnsi="Times New Roman" w:cs="Times New Roman"/>
          <w:szCs w:val="28"/>
        </w:rPr>
        <w:t xml:space="preserve">, </w:t>
      </w:r>
      <w:r w:rsidRPr="00BE264D">
        <w:rPr>
          <w:rFonts w:ascii="Times New Roman" w:hAnsi="Times New Roman" w:cs="Times New Roman"/>
          <w:szCs w:val="28"/>
        </w:rPr>
        <w:t>Семикаракорского района  Ростовской области</w:t>
      </w:r>
      <w:r>
        <w:rPr>
          <w:rFonts w:ascii="Times New Roman" w:hAnsi="Times New Roman" w:cs="Times New Roman"/>
          <w:szCs w:val="28"/>
        </w:rPr>
        <w:t>.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15. </w:t>
      </w:r>
      <w:r w:rsidRPr="006757D5">
        <w:rPr>
          <w:rFonts w:ascii="Times New Roman" w:hAnsi="Times New Roman" w:cs="Times New Roman"/>
          <w:szCs w:val="28"/>
        </w:rPr>
        <w:t xml:space="preserve"> Территория, прилегающая к магазину </w:t>
      </w:r>
      <w:r w:rsidRPr="00E51A4D">
        <w:rPr>
          <w:rFonts w:ascii="Times New Roman" w:hAnsi="Times New Roman" w:cs="Times New Roman"/>
          <w:szCs w:val="28"/>
        </w:rPr>
        <w:t>«Прасковья»</w:t>
      </w:r>
      <w:r w:rsidRPr="006757D5"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Вислый,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Октябрьская, 113/1</w:t>
      </w:r>
      <w:r w:rsidRPr="006757D5">
        <w:rPr>
          <w:rFonts w:ascii="Times New Roman" w:hAnsi="Times New Roman" w:cs="Times New Roman"/>
          <w:szCs w:val="28"/>
        </w:rPr>
        <w:t>.</w:t>
      </w:r>
    </w:p>
    <w:p w:rsidR="005C3788" w:rsidRPr="006757D5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6757D5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>6</w:t>
      </w:r>
      <w:r w:rsidRPr="006757D5">
        <w:rPr>
          <w:rFonts w:ascii="Times New Roman" w:hAnsi="Times New Roman" w:cs="Times New Roman"/>
          <w:szCs w:val="28"/>
        </w:rPr>
        <w:t>. Территория, прилегающая к магазин</w:t>
      </w:r>
      <w:r>
        <w:rPr>
          <w:rFonts w:ascii="Times New Roman" w:hAnsi="Times New Roman" w:cs="Times New Roman"/>
          <w:szCs w:val="28"/>
        </w:rPr>
        <w:t>у</w:t>
      </w:r>
      <w:r w:rsidRPr="006757D5"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ООО «ЮлСа»</w:t>
      </w:r>
      <w:r w:rsidRPr="006757D5"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Вислый,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Октябрьская</w:t>
      </w:r>
      <w:r w:rsidRPr="006757D5"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17.</w:t>
      </w:r>
      <w:r w:rsidRPr="00E51A4D">
        <w:rPr>
          <w:rFonts w:ascii="Times New Roman" w:hAnsi="Times New Roman" w:cs="Times New Roman"/>
          <w:szCs w:val="28"/>
        </w:rPr>
        <w:t xml:space="preserve"> </w:t>
      </w:r>
      <w:r w:rsidRPr="006757D5">
        <w:rPr>
          <w:rFonts w:ascii="Times New Roman" w:hAnsi="Times New Roman" w:cs="Times New Roman"/>
          <w:szCs w:val="28"/>
        </w:rPr>
        <w:t>Территория, прилегающая к магазин</w:t>
      </w:r>
      <w:r>
        <w:rPr>
          <w:rFonts w:ascii="Times New Roman" w:hAnsi="Times New Roman" w:cs="Times New Roman"/>
          <w:szCs w:val="28"/>
        </w:rPr>
        <w:t xml:space="preserve">у </w:t>
      </w:r>
      <w:r w:rsidRPr="00E51A4D">
        <w:rPr>
          <w:rFonts w:ascii="Times New Roman" w:hAnsi="Times New Roman" w:cs="Times New Roman"/>
          <w:szCs w:val="28"/>
        </w:rPr>
        <w:t>«Кристина»</w:t>
      </w:r>
      <w:r w:rsidRPr="00E51A4D">
        <w:rPr>
          <w:rFonts w:ascii="Times New Roman" w:hAnsi="Times New Roman" w:cs="Times New Roman"/>
          <w:sz w:val="24"/>
          <w:szCs w:val="24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Вислый,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50 лет Советской Власти, 42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</w:t>
      </w:r>
      <w:r w:rsidR="00E61D7B">
        <w:rPr>
          <w:rFonts w:ascii="Times New Roman" w:hAnsi="Times New Roman" w:cs="Times New Roman"/>
          <w:szCs w:val="28"/>
        </w:rPr>
        <w:t>8</w:t>
      </w:r>
      <w:r>
        <w:rPr>
          <w:rFonts w:ascii="Times New Roman" w:hAnsi="Times New Roman" w:cs="Times New Roman"/>
          <w:szCs w:val="28"/>
        </w:rPr>
        <w:t xml:space="preserve">. </w:t>
      </w:r>
      <w:r w:rsidRPr="006757D5">
        <w:rPr>
          <w:rFonts w:ascii="Times New Roman" w:hAnsi="Times New Roman" w:cs="Times New Roman"/>
          <w:szCs w:val="28"/>
        </w:rPr>
        <w:t>Территория, прилегающая к магазин</w:t>
      </w:r>
      <w:r>
        <w:rPr>
          <w:rFonts w:ascii="Times New Roman" w:hAnsi="Times New Roman" w:cs="Times New Roman"/>
          <w:szCs w:val="28"/>
        </w:rPr>
        <w:t xml:space="preserve">у </w:t>
      </w:r>
      <w:r w:rsidRPr="00E51A4D">
        <w:rPr>
          <w:rFonts w:ascii="Times New Roman" w:hAnsi="Times New Roman" w:cs="Times New Roman"/>
          <w:szCs w:val="28"/>
        </w:rPr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Вислый, ул.50 лет Советской Власти, 42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E61D7B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19</w:t>
      </w:r>
      <w:r w:rsidR="005C3788">
        <w:rPr>
          <w:rFonts w:ascii="Times New Roman" w:hAnsi="Times New Roman" w:cs="Times New Roman"/>
          <w:szCs w:val="28"/>
        </w:rPr>
        <w:t xml:space="preserve">. </w:t>
      </w:r>
      <w:r w:rsidR="005C3788" w:rsidRPr="006757D5">
        <w:rPr>
          <w:rFonts w:ascii="Times New Roman" w:hAnsi="Times New Roman" w:cs="Times New Roman"/>
          <w:szCs w:val="28"/>
        </w:rPr>
        <w:t>Территория, прилегающая к магазин</w:t>
      </w:r>
      <w:r w:rsidR="005C3788">
        <w:rPr>
          <w:rFonts w:ascii="Times New Roman" w:hAnsi="Times New Roman" w:cs="Times New Roman"/>
          <w:szCs w:val="28"/>
        </w:rPr>
        <w:t xml:space="preserve">у </w:t>
      </w:r>
      <w:r w:rsidR="005C3788" w:rsidRPr="00E51A4D">
        <w:rPr>
          <w:rFonts w:ascii="Times New Roman" w:hAnsi="Times New Roman" w:cs="Times New Roman"/>
          <w:szCs w:val="28"/>
        </w:rPr>
        <w:t>«Агромаркет»</w:t>
      </w:r>
      <w:r w:rsidR="005C3788" w:rsidRPr="00E51A4D">
        <w:rPr>
          <w:rFonts w:ascii="Times New Roman" w:hAnsi="Times New Roman" w:cs="Times New Roman"/>
          <w:sz w:val="24"/>
          <w:szCs w:val="24"/>
        </w:rPr>
        <w:t xml:space="preserve"> </w:t>
      </w:r>
      <w:r w:rsidR="005C3788" w:rsidRPr="00E51A4D">
        <w:rPr>
          <w:rFonts w:ascii="Times New Roman" w:hAnsi="Times New Roman" w:cs="Times New Roman"/>
          <w:szCs w:val="28"/>
        </w:rPr>
        <w:t>х.</w:t>
      </w:r>
      <w:r w:rsidR="005C3788">
        <w:rPr>
          <w:rFonts w:ascii="Times New Roman" w:hAnsi="Times New Roman" w:cs="Times New Roman"/>
          <w:szCs w:val="28"/>
        </w:rPr>
        <w:t xml:space="preserve"> </w:t>
      </w:r>
      <w:r w:rsidR="005C3788" w:rsidRPr="00E51A4D">
        <w:rPr>
          <w:rFonts w:ascii="Times New Roman" w:hAnsi="Times New Roman" w:cs="Times New Roman"/>
          <w:szCs w:val="28"/>
        </w:rPr>
        <w:t>Вислый, ул.</w:t>
      </w:r>
      <w:r w:rsidR="005C3788">
        <w:rPr>
          <w:rFonts w:ascii="Times New Roman" w:hAnsi="Times New Roman" w:cs="Times New Roman"/>
          <w:szCs w:val="28"/>
        </w:rPr>
        <w:t xml:space="preserve"> </w:t>
      </w:r>
      <w:r w:rsidR="005C3788" w:rsidRPr="00E51A4D">
        <w:rPr>
          <w:rFonts w:ascii="Times New Roman" w:hAnsi="Times New Roman" w:cs="Times New Roman"/>
          <w:szCs w:val="28"/>
        </w:rPr>
        <w:t>Первомайская, 7/1</w:t>
      </w:r>
      <w:r w:rsidR="005C3788"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</w:t>
      </w:r>
      <w:r w:rsidR="00E61D7B">
        <w:rPr>
          <w:rFonts w:ascii="Times New Roman" w:hAnsi="Times New Roman" w:cs="Times New Roman"/>
          <w:szCs w:val="28"/>
        </w:rPr>
        <w:t>0</w:t>
      </w:r>
      <w:r>
        <w:rPr>
          <w:rFonts w:ascii="Times New Roman" w:hAnsi="Times New Roman" w:cs="Times New Roman"/>
          <w:szCs w:val="28"/>
        </w:rPr>
        <w:t xml:space="preserve">. </w:t>
      </w:r>
      <w:r w:rsidRPr="006757D5">
        <w:rPr>
          <w:rFonts w:ascii="Times New Roman" w:hAnsi="Times New Roman" w:cs="Times New Roman"/>
          <w:szCs w:val="28"/>
        </w:rPr>
        <w:t>Территория, прилегающая к магазин</w:t>
      </w:r>
      <w:r>
        <w:rPr>
          <w:rFonts w:ascii="Times New Roman" w:hAnsi="Times New Roman" w:cs="Times New Roman"/>
          <w:szCs w:val="28"/>
        </w:rPr>
        <w:t xml:space="preserve">у </w:t>
      </w:r>
      <w:r w:rsidRPr="00E51A4D">
        <w:rPr>
          <w:rFonts w:ascii="Times New Roman" w:hAnsi="Times New Roman" w:cs="Times New Roman"/>
          <w:szCs w:val="28"/>
        </w:rPr>
        <w:t>«Натали-2»</w:t>
      </w:r>
      <w:r w:rsidRPr="00E51A4D">
        <w:rPr>
          <w:rFonts w:ascii="Times New Roman" w:hAnsi="Times New Roman" w:cs="Times New Roman"/>
          <w:sz w:val="24"/>
          <w:szCs w:val="24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Вислый,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E51A4D">
        <w:rPr>
          <w:rFonts w:ascii="Times New Roman" w:hAnsi="Times New Roman" w:cs="Times New Roman"/>
          <w:szCs w:val="28"/>
        </w:rPr>
        <w:t>Октябрьская, 49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</w:t>
      </w:r>
      <w:r w:rsidR="00E61D7B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. </w:t>
      </w:r>
      <w:r w:rsidRPr="00AF5C3C">
        <w:rPr>
          <w:rFonts w:ascii="Times New Roman" w:hAnsi="Times New Roman" w:cs="Times New Roman"/>
          <w:szCs w:val="28"/>
        </w:rPr>
        <w:t>Территория, прилегающая к магазину</w:t>
      </w:r>
      <w:r>
        <w:rPr>
          <w:rFonts w:ascii="Times New Roman" w:hAnsi="Times New Roman" w:cs="Times New Roman"/>
          <w:szCs w:val="28"/>
        </w:rPr>
        <w:t xml:space="preserve"> «Оазис» </w:t>
      </w:r>
      <w:r w:rsidRPr="00AF5C3C">
        <w:rPr>
          <w:rFonts w:ascii="Times New Roman" w:hAnsi="Times New Roman" w:cs="Times New Roman"/>
          <w:szCs w:val="28"/>
        </w:rPr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AF5C3C">
        <w:rPr>
          <w:rFonts w:ascii="Times New Roman" w:hAnsi="Times New Roman" w:cs="Times New Roman"/>
          <w:szCs w:val="28"/>
        </w:rPr>
        <w:t>Маломечетный,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AF5C3C">
        <w:rPr>
          <w:rFonts w:ascii="Times New Roman" w:hAnsi="Times New Roman" w:cs="Times New Roman"/>
          <w:szCs w:val="28"/>
        </w:rPr>
        <w:t>Октябрьская, 32/1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23. </w:t>
      </w:r>
      <w:r w:rsidRPr="00AF5C3C">
        <w:rPr>
          <w:rFonts w:ascii="Times New Roman" w:hAnsi="Times New Roman" w:cs="Times New Roman"/>
          <w:szCs w:val="28"/>
        </w:rPr>
        <w:t>Территория, прилегающая к магазину</w:t>
      </w:r>
      <w:r>
        <w:rPr>
          <w:rFonts w:ascii="Times New Roman" w:hAnsi="Times New Roman" w:cs="Times New Roman"/>
          <w:szCs w:val="28"/>
        </w:rPr>
        <w:t xml:space="preserve"> </w:t>
      </w:r>
      <w:r w:rsidRPr="00AF5C3C">
        <w:rPr>
          <w:rFonts w:ascii="Times New Roman" w:hAnsi="Times New Roman" w:cs="Times New Roman"/>
          <w:szCs w:val="28"/>
        </w:rPr>
        <w:t>«Криница»</w:t>
      </w:r>
      <w:r w:rsidRPr="00AF5C3C">
        <w:rPr>
          <w:rFonts w:ascii="Times New Roman" w:hAnsi="Times New Roman" w:cs="Times New Roman"/>
          <w:szCs w:val="28"/>
        </w:rPr>
        <w:tab/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AF5C3C">
        <w:rPr>
          <w:rFonts w:ascii="Times New Roman" w:hAnsi="Times New Roman" w:cs="Times New Roman"/>
          <w:szCs w:val="28"/>
        </w:rPr>
        <w:t>Маломечетный,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AF5C3C">
        <w:rPr>
          <w:rFonts w:ascii="Times New Roman" w:hAnsi="Times New Roman" w:cs="Times New Roman"/>
          <w:szCs w:val="28"/>
        </w:rPr>
        <w:t>Октябрьская, 32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24. </w:t>
      </w:r>
      <w:r w:rsidRPr="00AF5C3C">
        <w:rPr>
          <w:rFonts w:ascii="Times New Roman" w:hAnsi="Times New Roman" w:cs="Times New Roman"/>
          <w:szCs w:val="28"/>
        </w:rPr>
        <w:t>Территория, прилегающая к магазину «Люкс»</w:t>
      </w:r>
      <w:r w:rsidRPr="00AF5C3C">
        <w:rPr>
          <w:rFonts w:ascii="Times New Roman" w:hAnsi="Times New Roman" w:cs="Times New Roman"/>
          <w:szCs w:val="28"/>
        </w:rPr>
        <w:tab/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AF5C3C">
        <w:rPr>
          <w:rFonts w:ascii="Times New Roman" w:hAnsi="Times New Roman" w:cs="Times New Roman"/>
          <w:szCs w:val="28"/>
        </w:rPr>
        <w:t>Большемечетный,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AF5C3C">
        <w:rPr>
          <w:rFonts w:ascii="Times New Roman" w:hAnsi="Times New Roman" w:cs="Times New Roman"/>
          <w:szCs w:val="28"/>
        </w:rPr>
        <w:t>Советская, 14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25. </w:t>
      </w:r>
      <w:r w:rsidRPr="00AF5C3C">
        <w:rPr>
          <w:rFonts w:ascii="Times New Roman" w:hAnsi="Times New Roman" w:cs="Times New Roman"/>
          <w:szCs w:val="28"/>
        </w:rPr>
        <w:t>Территория, прилегающая к магазину</w:t>
      </w:r>
      <w:r w:rsidRPr="003A027D">
        <w:rPr>
          <w:rFonts w:ascii="Times New Roman" w:hAnsi="Times New Roman" w:cs="Times New Roman"/>
          <w:szCs w:val="28"/>
        </w:rPr>
        <w:t xml:space="preserve"> «Ника»</w:t>
      </w:r>
      <w:r w:rsidRPr="003A027D">
        <w:rPr>
          <w:rFonts w:ascii="Times New Roman" w:hAnsi="Times New Roman" w:cs="Times New Roman"/>
          <w:szCs w:val="28"/>
        </w:rPr>
        <w:tab/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3A027D">
        <w:rPr>
          <w:rFonts w:ascii="Times New Roman" w:hAnsi="Times New Roman" w:cs="Times New Roman"/>
          <w:szCs w:val="28"/>
        </w:rPr>
        <w:t>Большемечетный</w:t>
      </w:r>
      <w:r>
        <w:rPr>
          <w:rFonts w:ascii="Times New Roman" w:hAnsi="Times New Roman" w:cs="Times New Roman"/>
          <w:szCs w:val="28"/>
        </w:rPr>
        <w:t xml:space="preserve">, </w:t>
      </w:r>
      <w:r w:rsidRPr="003A027D">
        <w:rPr>
          <w:rFonts w:ascii="Times New Roman" w:hAnsi="Times New Roman" w:cs="Times New Roman"/>
          <w:szCs w:val="28"/>
        </w:rPr>
        <w:t>ул.</w:t>
      </w:r>
      <w:r>
        <w:rPr>
          <w:rFonts w:ascii="Times New Roman" w:hAnsi="Times New Roman" w:cs="Times New Roman"/>
          <w:szCs w:val="28"/>
        </w:rPr>
        <w:t xml:space="preserve"> </w:t>
      </w:r>
      <w:r w:rsidRPr="003A027D">
        <w:rPr>
          <w:rFonts w:ascii="Times New Roman" w:hAnsi="Times New Roman" w:cs="Times New Roman"/>
          <w:szCs w:val="28"/>
        </w:rPr>
        <w:t>Советская, 12/2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26. </w:t>
      </w:r>
      <w:r w:rsidRPr="00AF5C3C">
        <w:rPr>
          <w:rFonts w:ascii="Times New Roman" w:hAnsi="Times New Roman" w:cs="Times New Roman"/>
          <w:szCs w:val="28"/>
        </w:rPr>
        <w:t>Территория, прилегающая к магазину</w:t>
      </w:r>
      <w:r>
        <w:rPr>
          <w:rFonts w:ascii="Times New Roman" w:hAnsi="Times New Roman" w:cs="Times New Roman"/>
          <w:szCs w:val="28"/>
        </w:rPr>
        <w:t xml:space="preserve"> «Жемчужина» </w:t>
      </w:r>
      <w:r w:rsidRPr="003A027D">
        <w:rPr>
          <w:rFonts w:ascii="Times New Roman" w:hAnsi="Times New Roman" w:cs="Times New Roman"/>
          <w:szCs w:val="28"/>
        </w:rPr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3A027D">
        <w:rPr>
          <w:rFonts w:ascii="Times New Roman" w:hAnsi="Times New Roman" w:cs="Times New Roman"/>
          <w:szCs w:val="28"/>
        </w:rPr>
        <w:t>Маломечетный, ул.</w:t>
      </w:r>
      <w:r>
        <w:rPr>
          <w:rFonts w:ascii="Times New Roman" w:hAnsi="Times New Roman" w:cs="Times New Roman"/>
          <w:szCs w:val="28"/>
        </w:rPr>
        <w:t xml:space="preserve"> </w:t>
      </w:r>
      <w:r w:rsidRPr="003A027D">
        <w:rPr>
          <w:rFonts w:ascii="Times New Roman" w:hAnsi="Times New Roman" w:cs="Times New Roman"/>
          <w:szCs w:val="28"/>
        </w:rPr>
        <w:t>Октябрьская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27. </w:t>
      </w:r>
      <w:r w:rsidRPr="00AF5C3C">
        <w:rPr>
          <w:rFonts w:ascii="Times New Roman" w:hAnsi="Times New Roman" w:cs="Times New Roman"/>
          <w:szCs w:val="28"/>
        </w:rPr>
        <w:t>Территория, прилегающая к магазину</w:t>
      </w:r>
      <w:r>
        <w:rPr>
          <w:rFonts w:ascii="Times New Roman" w:hAnsi="Times New Roman" w:cs="Times New Roman"/>
          <w:szCs w:val="28"/>
        </w:rPr>
        <w:t xml:space="preserve"> </w:t>
      </w:r>
      <w:r w:rsidRPr="003A027D">
        <w:rPr>
          <w:rFonts w:ascii="Times New Roman" w:hAnsi="Times New Roman" w:cs="Times New Roman"/>
          <w:szCs w:val="28"/>
        </w:rPr>
        <w:t>«Дарья»</w:t>
      </w:r>
      <w:r w:rsidRPr="003A027D">
        <w:rPr>
          <w:rFonts w:ascii="Times New Roman" w:hAnsi="Times New Roman" w:cs="Times New Roman"/>
          <w:szCs w:val="28"/>
        </w:rPr>
        <w:tab/>
        <w:t>х.</w:t>
      </w:r>
      <w:r>
        <w:rPr>
          <w:rFonts w:ascii="Times New Roman" w:hAnsi="Times New Roman" w:cs="Times New Roman"/>
          <w:szCs w:val="28"/>
        </w:rPr>
        <w:t xml:space="preserve"> </w:t>
      </w:r>
      <w:r w:rsidRPr="003A027D">
        <w:rPr>
          <w:rFonts w:ascii="Times New Roman" w:hAnsi="Times New Roman" w:cs="Times New Roman"/>
          <w:szCs w:val="28"/>
        </w:rPr>
        <w:t>Большемечетный, ул. Советская, 10</w:t>
      </w:r>
      <w:r>
        <w:rPr>
          <w:rFonts w:ascii="Times New Roman" w:hAnsi="Times New Roman" w:cs="Times New Roman"/>
          <w:szCs w:val="28"/>
        </w:rPr>
        <w:t>.</w:t>
      </w:r>
    </w:p>
    <w:p w:rsidR="005C3788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28. </w:t>
      </w:r>
      <w:r w:rsidRPr="00AF5C3C">
        <w:rPr>
          <w:rFonts w:ascii="Times New Roman" w:hAnsi="Times New Roman" w:cs="Times New Roman"/>
          <w:szCs w:val="28"/>
        </w:rPr>
        <w:t>Территория, прилегающая к магазину</w:t>
      </w:r>
      <w:r w:rsidRPr="003A027D">
        <w:rPr>
          <w:rFonts w:ascii="Times New Roman" w:hAnsi="Times New Roman" w:cs="Times New Roman"/>
          <w:szCs w:val="28"/>
        </w:rPr>
        <w:t xml:space="preserve"> «Пчелка»</w:t>
      </w:r>
      <w:r w:rsidRPr="003A027D">
        <w:rPr>
          <w:rFonts w:ascii="Times New Roman" w:hAnsi="Times New Roman" w:cs="Times New Roman"/>
          <w:szCs w:val="28"/>
        </w:rPr>
        <w:tab/>
        <w:t>х. Большемечетный, ул. Строителей, 1/1</w:t>
      </w:r>
      <w:r>
        <w:rPr>
          <w:rFonts w:ascii="Times New Roman" w:hAnsi="Times New Roman" w:cs="Times New Roman"/>
          <w:szCs w:val="28"/>
        </w:rPr>
        <w:t>.</w:t>
      </w:r>
    </w:p>
    <w:p w:rsidR="005C3788" w:rsidRPr="004F26DA" w:rsidRDefault="005C3788" w:rsidP="00E61D7B">
      <w:pPr>
        <w:spacing w:line="276" w:lineRule="auto"/>
        <w:ind w:firstLine="567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29. </w:t>
      </w:r>
      <w:r w:rsidRPr="00AF5C3C">
        <w:rPr>
          <w:rFonts w:ascii="Times New Roman" w:hAnsi="Times New Roman" w:cs="Times New Roman"/>
          <w:szCs w:val="28"/>
        </w:rPr>
        <w:t>Территория, прилегающая к магазину</w:t>
      </w:r>
      <w:r w:rsidRPr="003A027D">
        <w:rPr>
          <w:rFonts w:ascii="Times New Roman" w:hAnsi="Times New Roman" w:cs="Times New Roman"/>
          <w:szCs w:val="28"/>
        </w:rPr>
        <w:t xml:space="preserve"> «ТАНАИС»</w:t>
      </w:r>
      <w:r w:rsidR="00E61D7B">
        <w:rPr>
          <w:rFonts w:ascii="Times New Roman" w:hAnsi="Times New Roman" w:cs="Times New Roman"/>
          <w:szCs w:val="28"/>
        </w:rPr>
        <w:t xml:space="preserve"> </w:t>
      </w:r>
      <w:r w:rsidRPr="003A027D">
        <w:rPr>
          <w:rFonts w:ascii="Times New Roman" w:hAnsi="Times New Roman" w:cs="Times New Roman"/>
          <w:szCs w:val="28"/>
        </w:rPr>
        <w:tab/>
        <w:t>х. Маломечетный, ул. Октябрьская</w:t>
      </w:r>
      <w:r>
        <w:rPr>
          <w:rFonts w:ascii="Times New Roman" w:hAnsi="Times New Roman" w:cs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                                                                                                  </w:t>
      </w:r>
    </w:p>
    <w:p w:rsidR="005C3788" w:rsidRPr="00551086" w:rsidRDefault="005C3788" w:rsidP="00E61D7B">
      <w:pPr>
        <w:tabs>
          <w:tab w:val="left" w:pos="709"/>
          <w:tab w:val="left" w:pos="851"/>
          <w:tab w:val="left" w:pos="993"/>
        </w:tabs>
        <w:spacing w:line="276" w:lineRule="auto"/>
        <w:rPr>
          <w:rFonts w:ascii="Times New Roman" w:hAnsi="Times New Roman" w:cs="Times New Roman"/>
          <w:szCs w:val="28"/>
        </w:rPr>
      </w:pPr>
    </w:p>
    <w:sectPr w:rsidR="005C3788" w:rsidRPr="00551086" w:rsidSect="00E61D7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EDC"/>
    <w:multiLevelType w:val="hybridMultilevel"/>
    <w:tmpl w:val="477E3A94"/>
    <w:lvl w:ilvl="0" w:tplc="255E02CE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51086"/>
    <w:rsid w:val="00081E0F"/>
    <w:rsid w:val="00551086"/>
    <w:rsid w:val="005C2E80"/>
    <w:rsid w:val="005C3788"/>
    <w:rsid w:val="00772496"/>
    <w:rsid w:val="00794147"/>
    <w:rsid w:val="009D7F32"/>
    <w:rsid w:val="00C15666"/>
    <w:rsid w:val="00D574DD"/>
    <w:rsid w:val="00E6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086"/>
    <w:pPr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086"/>
    <w:pPr>
      <w:ind w:left="720"/>
      <w:contextualSpacing/>
    </w:pPr>
  </w:style>
  <w:style w:type="character" w:styleId="a4">
    <w:name w:val="Hyperlink"/>
    <w:rsid w:val="005C37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6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6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2020-03-04T06:48:00Z</cp:lastPrinted>
  <dcterms:created xsi:type="dcterms:W3CDTF">2020-03-03T13:00:00Z</dcterms:created>
  <dcterms:modified xsi:type="dcterms:W3CDTF">2020-04-02T05:34:00Z</dcterms:modified>
</cp:coreProperties>
</file>