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73" w:rsidRDefault="00384E73" w:rsidP="00384E73">
      <w:pPr>
        <w:ind w:left="720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384E73" w:rsidRDefault="00384E73" w:rsidP="00384E73">
      <w:pPr>
        <w:ind w:left="720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 Семикаракорский район</w:t>
      </w:r>
    </w:p>
    <w:p w:rsidR="00384E73" w:rsidRDefault="00384E73" w:rsidP="00384E73">
      <w:pPr>
        <w:ind w:left="720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«Большемечетновское сельское поселение»</w:t>
      </w:r>
    </w:p>
    <w:p w:rsidR="00384E73" w:rsidRDefault="00384E73" w:rsidP="00384E73">
      <w:pPr>
        <w:ind w:left="720" w:hanging="360"/>
        <w:jc w:val="center"/>
        <w:rPr>
          <w:b/>
          <w:bCs/>
          <w:sz w:val="28"/>
          <w:szCs w:val="28"/>
        </w:rPr>
      </w:pPr>
    </w:p>
    <w:p w:rsidR="00384E73" w:rsidRDefault="00384E73" w:rsidP="00384E7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 Большемечетновского сельского поселения</w:t>
      </w:r>
    </w:p>
    <w:p w:rsidR="00384E73" w:rsidRDefault="00384E73" w:rsidP="00384E73">
      <w:pPr>
        <w:tabs>
          <w:tab w:val="left" w:pos="5670"/>
        </w:tabs>
        <w:jc w:val="center"/>
        <w:rPr>
          <w:b/>
          <w:bCs/>
          <w:sz w:val="28"/>
          <w:szCs w:val="28"/>
        </w:rPr>
      </w:pPr>
    </w:p>
    <w:p w:rsidR="00384E73" w:rsidRDefault="00384E73" w:rsidP="00384E73">
      <w:pPr>
        <w:tabs>
          <w:tab w:val="left" w:pos="567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84E73" w:rsidRDefault="00384E73" w:rsidP="00384E73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3037"/>
        <w:gridCol w:w="2952"/>
        <w:gridCol w:w="3688"/>
      </w:tblGrid>
      <w:tr w:rsidR="00384E73" w:rsidTr="00384E73">
        <w:tc>
          <w:tcPr>
            <w:tcW w:w="3190" w:type="dxa"/>
            <w:hideMark/>
          </w:tcPr>
          <w:p w:rsidR="00384E73" w:rsidRDefault="00384E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384E73" w:rsidRDefault="00384E7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3190" w:type="dxa"/>
          </w:tcPr>
          <w:p w:rsidR="00384E73" w:rsidRDefault="00384E7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178</w:t>
            </w:r>
          </w:p>
        </w:tc>
        <w:tc>
          <w:tcPr>
            <w:tcW w:w="3988" w:type="dxa"/>
          </w:tcPr>
          <w:p w:rsidR="00384E73" w:rsidRDefault="00384E73">
            <w:pPr>
              <w:jc w:val="center"/>
              <w:rPr>
                <w:sz w:val="28"/>
                <w:szCs w:val="28"/>
              </w:rPr>
            </w:pPr>
          </w:p>
          <w:p w:rsidR="00384E73" w:rsidRDefault="00384E73" w:rsidP="00384E7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«18» мая 2021 года                                                                       </w:t>
            </w:r>
          </w:p>
        </w:tc>
      </w:tr>
    </w:tbl>
    <w:p w:rsidR="00384E73" w:rsidRDefault="00384E73" w:rsidP="00384E73">
      <w:pPr>
        <w:tabs>
          <w:tab w:val="left" w:pos="0"/>
        </w:tabs>
        <w:ind w:right="34"/>
        <w:rPr>
          <w:b/>
          <w:bCs/>
          <w:sz w:val="28"/>
          <w:szCs w:val="28"/>
        </w:rPr>
      </w:pPr>
    </w:p>
    <w:p w:rsidR="00384E73" w:rsidRDefault="00384E73" w:rsidP="00384E73">
      <w:pPr>
        <w:tabs>
          <w:tab w:val="left" w:pos="0"/>
        </w:tabs>
        <w:ind w:right="34"/>
        <w:rPr>
          <w:b/>
          <w:bCs/>
          <w:sz w:val="28"/>
          <w:szCs w:val="28"/>
        </w:rPr>
      </w:pPr>
    </w:p>
    <w:p w:rsidR="00384E73" w:rsidRDefault="00384E73" w:rsidP="00384E73">
      <w:pPr>
        <w:tabs>
          <w:tab w:val="left" w:pos="0"/>
        </w:tabs>
        <w:ind w:right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целесообразности изменения границ муниципального образования «Большемечетновское сельское поселение»</w:t>
      </w:r>
    </w:p>
    <w:p w:rsidR="00384E73" w:rsidRDefault="00384E73" w:rsidP="00384E73">
      <w:pPr>
        <w:tabs>
          <w:tab w:val="left" w:pos="0"/>
          <w:tab w:val="left" w:pos="1888"/>
        </w:tabs>
        <w:ind w:right="34"/>
        <w:rPr>
          <w:b/>
          <w:bCs/>
          <w:sz w:val="28"/>
          <w:szCs w:val="28"/>
        </w:rPr>
      </w:pPr>
      <w:r>
        <w:rPr>
          <w:sz w:val="18"/>
          <w:szCs w:val="18"/>
        </w:rPr>
        <w:tab/>
      </w:r>
    </w:p>
    <w:p w:rsidR="00384E73" w:rsidRDefault="00384E73" w:rsidP="00384E73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части 4 статьи 12 Федерального закона от </w:t>
      </w:r>
      <w:r>
        <w:br/>
      </w:r>
      <w:r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статьи 10 Областного закона </w:t>
      </w:r>
      <w:r>
        <w:rPr>
          <w:sz w:val="28"/>
          <w:szCs w:val="28"/>
        </w:rPr>
        <w:br/>
        <w:t>от 28 декабря 2005 года № 436-ЗС «О местном самоуправлении в Ростовской области», Устава муниципального образования «Большемечетновское сельское поселение», в целях описания и утверждения границ муниципального образования «Большемечетновское сельское поселение» в соответствии с требованиями</w:t>
      </w:r>
      <w:proofErr w:type="gramEnd"/>
      <w:r>
        <w:rPr>
          <w:sz w:val="28"/>
          <w:szCs w:val="28"/>
        </w:rPr>
        <w:br/>
        <w:t>градостроительного и земельного законодательства, а также с учетом мнения населения</w:t>
      </w:r>
    </w:p>
    <w:p w:rsidR="00384E73" w:rsidRDefault="00384E73" w:rsidP="00384E73">
      <w:pPr>
        <w:ind w:firstLine="567"/>
        <w:jc w:val="both"/>
        <w:rPr>
          <w:sz w:val="28"/>
          <w:szCs w:val="28"/>
        </w:rPr>
      </w:pPr>
    </w:p>
    <w:p w:rsidR="00384E73" w:rsidRDefault="00384E73" w:rsidP="00384E7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Большемечетновского сельского поселения</w:t>
      </w:r>
    </w:p>
    <w:p w:rsidR="00384E73" w:rsidRDefault="00384E73" w:rsidP="00384E73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384E73" w:rsidRDefault="00384E73" w:rsidP="00384E73">
      <w:pPr>
        <w:pStyle w:val="a3"/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1. Признать целесообразным изменение границ муниципального образования «Большемечетновское сельское поселение» согласно приложению к настоящему решению путем:</w:t>
      </w:r>
    </w:p>
    <w:p w:rsidR="00384E73" w:rsidRDefault="00384E73" w:rsidP="00384E73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а) включения в состав территории Большемечетновского сельского поселения земельного участка площадью 1,38 га из состава территории Константиновского городского поселения Константиновского района;</w:t>
      </w:r>
    </w:p>
    <w:p w:rsidR="00384E73" w:rsidRDefault="00384E73" w:rsidP="00384E73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б) включения в состав территории Большемечетновского сельского поселения земельного участка площадью 2,36 га из состава территории </w:t>
      </w:r>
      <w:proofErr w:type="spellStart"/>
      <w:r>
        <w:rPr>
          <w:sz w:val="28"/>
          <w:szCs w:val="28"/>
        </w:rPr>
        <w:t>Бакланниковского</w:t>
      </w:r>
      <w:proofErr w:type="spellEnd"/>
      <w:r>
        <w:rPr>
          <w:sz w:val="28"/>
          <w:szCs w:val="28"/>
        </w:rPr>
        <w:t xml:space="preserve"> сельского поселения;</w:t>
      </w:r>
    </w:p>
    <w:p w:rsidR="00384E73" w:rsidRDefault="00384E73" w:rsidP="00384E73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в) передачи из состава территории Большемечетновского сельского поселения земельного участка площадью 1,37 га и включения его в состав территории Константиновского городского поселения Константиновского района.</w:t>
      </w:r>
    </w:p>
    <w:p w:rsidR="00384E73" w:rsidRDefault="00384E73" w:rsidP="00384E73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384E73" w:rsidRDefault="00384E73" w:rsidP="00384E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384E73" w:rsidRDefault="00384E73" w:rsidP="00384E73">
      <w:pPr>
        <w:pStyle w:val="a3"/>
        <w:ind w:firstLine="708"/>
        <w:rPr>
          <w:sz w:val="28"/>
          <w:szCs w:val="28"/>
        </w:rPr>
      </w:pPr>
    </w:p>
    <w:p w:rsidR="00384E73" w:rsidRDefault="00384E73" w:rsidP="00384E73">
      <w:pPr>
        <w:pStyle w:val="a3"/>
      </w:pPr>
    </w:p>
    <w:p w:rsidR="00384E73" w:rsidRDefault="00384E73" w:rsidP="00384E7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-</w:t>
      </w:r>
    </w:p>
    <w:p w:rsidR="00384E73" w:rsidRDefault="00384E73" w:rsidP="00384E73">
      <w:pPr>
        <w:jc w:val="both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глава Большемечетновского сельског</w:t>
      </w:r>
      <w:r w:rsidR="005C514B">
        <w:rPr>
          <w:sz w:val="28"/>
          <w:szCs w:val="28"/>
        </w:rPr>
        <w:t>о поселения</w:t>
      </w:r>
      <w:r w:rsidR="005C514B">
        <w:rPr>
          <w:sz w:val="28"/>
          <w:szCs w:val="28"/>
        </w:rPr>
        <w:tab/>
      </w:r>
      <w:r w:rsidR="005C514B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Е.Д. Финенко</w:t>
      </w:r>
    </w:p>
    <w:p w:rsidR="00384E73" w:rsidRDefault="00384E73" w:rsidP="00384E73">
      <w:pPr>
        <w:pStyle w:val="a3"/>
        <w:ind w:firstLine="708"/>
        <w:rPr>
          <w:sz w:val="28"/>
          <w:szCs w:val="28"/>
        </w:rPr>
      </w:pPr>
    </w:p>
    <w:p w:rsidR="00384E73" w:rsidRDefault="00384E73" w:rsidP="00384E73">
      <w:pPr>
        <w:pStyle w:val="a3"/>
        <w:ind w:firstLine="708"/>
      </w:pPr>
    </w:p>
    <w:p w:rsidR="00384E73" w:rsidRDefault="00384E73" w:rsidP="00384E73">
      <w:pPr>
        <w:jc w:val="both"/>
        <w:rPr>
          <w:sz w:val="28"/>
          <w:szCs w:val="28"/>
        </w:rPr>
      </w:pPr>
      <w:r>
        <w:rPr>
          <w:sz w:val="28"/>
          <w:szCs w:val="28"/>
        </w:rPr>
        <w:t>х. Большемечетный</w:t>
      </w:r>
    </w:p>
    <w:p w:rsidR="00384E73" w:rsidRDefault="00384E73" w:rsidP="00384E7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C514B">
        <w:rPr>
          <w:sz w:val="28"/>
          <w:szCs w:val="28"/>
        </w:rPr>
        <w:t>18</w:t>
      </w:r>
      <w:r>
        <w:rPr>
          <w:sz w:val="28"/>
          <w:szCs w:val="28"/>
        </w:rPr>
        <w:t xml:space="preserve">» </w:t>
      </w:r>
      <w:r w:rsidR="005C514B">
        <w:rPr>
          <w:sz w:val="28"/>
          <w:szCs w:val="28"/>
        </w:rPr>
        <w:t>мая</w:t>
      </w:r>
      <w:r>
        <w:rPr>
          <w:sz w:val="28"/>
          <w:szCs w:val="28"/>
        </w:rPr>
        <w:t xml:space="preserve"> 2021 года</w:t>
      </w:r>
    </w:p>
    <w:p w:rsidR="00384E73" w:rsidRDefault="00384E73" w:rsidP="00384E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C514B">
        <w:rPr>
          <w:sz w:val="28"/>
          <w:szCs w:val="28"/>
        </w:rPr>
        <w:t>178</w:t>
      </w:r>
    </w:p>
    <w:p w:rsidR="00384E73" w:rsidRDefault="00384E73" w:rsidP="00384E73">
      <w:pPr>
        <w:pStyle w:val="a3"/>
        <w:ind w:firstLine="708"/>
        <w:rPr>
          <w:sz w:val="28"/>
          <w:szCs w:val="28"/>
        </w:rPr>
      </w:pPr>
    </w:p>
    <w:p w:rsidR="00384E73" w:rsidRDefault="00384E73" w:rsidP="00384E73">
      <w:pPr>
        <w:pStyle w:val="a3"/>
        <w:ind w:firstLine="708"/>
      </w:pPr>
    </w:p>
    <w:p w:rsidR="00384E73" w:rsidRDefault="00384E73" w:rsidP="00384E73">
      <w:pPr>
        <w:pStyle w:val="a5"/>
        <w:rPr>
          <w:b/>
          <w:bCs/>
          <w:sz w:val="28"/>
          <w:szCs w:val="28"/>
        </w:rPr>
      </w:pPr>
    </w:p>
    <w:p w:rsidR="000106EB" w:rsidRDefault="005C514B"/>
    <w:sectPr w:rsidR="000106EB" w:rsidSect="00971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84E73"/>
    <w:rsid w:val="00115144"/>
    <w:rsid w:val="00384E73"/>
    <w:rsid w:val="004222F5"/>
    <w:rsid w:val="004F341C"/>
    <w:rsid w:val="005C514B"/>
    <w:rsid w:val="00971A15"/>
    <w:rsid w:val="00DA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84E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384E7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 Spacing"/>
    <w:basedOn w:val="a"/>
    <w:uiPriority w:val="99"/>
    <w:qFormat/>
    <w:rsid w:val="00384E73"/>
    <w:rPr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</cp:revision>
  <dcterms:created xsi:type="dcterms:W3CDTF">2021-05-19T05:49:00Z</dcterms:created>
  <dcterms:modified xsi:type="dcterms:W3CDTF">2021-05-19T05:51:00Z</dcterms:modified>
</cp:coreProperties>
</file>